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FF4B0" w14:textId="0C419880" w:rsidR="00F6600F" w:rsidRDefault="002A07C4" w:rsidP="00A77293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A77293">
        <w:rPr>
          <w:rFonts w:ascii="Bookman Old Style" w:hAnsi="Bookman Old Style"/>
          <w:b/>
          <w:bCs/>
          <w:sz w:val="28"/>
          <w:szCs w:val="28"/>
        </w:rPr>
        <w:t>Program Outcomes of B. Sc. Zoology</w:t>
      </w:r>
    </w:p>
    <w:p w14:paraId="252D2FCD" w14:textId="77777777" w:rsidR="00A77293" w:rsidRPr="00A77293" w:rsidRDefault="00A77293" w:rsidP="00A77293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228C2627" w14:textId="57FF6C2F" w:rsidR="002A07C4" w:rsidRDefault="002A07C4" w:rsidP="00A77293">
      <w:pPr>
        <w:jc w:val="both"/>
        <w:rPr>
          <w:rFonts w:ascii="Bookman Old Style" w:hAnsi="Bookman Old Style"/>
          <w:sz w:val="26"/>
          <w:szCs w:val="26"/>
        </w:rPr>
      </w:pPr>
      <w:r w:rsidRPr="00A77293">
        <w:rPr>
          <w:rFonts w:ascii="Bookman Old Style" w:hAnsi="Bookman Old Style"/>
          <w:sz w:val="26"/>
          <w:szCs w:val="26"/>
        </w:rPr>
        <w:t xml:space="preserve">During the B. Sc. Medical Pass course, the subject Zoology helps the students to gain the knowledge of various aspects of </w:t>
      </w:r>
      <w:r w:rsidR="00A77293" w:rsidRPr="00A77293">
        <w:rPr>
          <w:rFonts w:ascii="Bookman Old Style" w:hAnsi="Bookman Old Style"/>
          <w:sz w:val="26"/>
          <w:szCs w:val="26"/>
        </w:rPr>
        <w:t>animals’</w:t>
      </w:r>
      <w:r w:rsidRPr="00A77293">
        <w:rPr>
          <w:rFonts w:ascii="Bookman Old Style" w:hAnsi="Bookman Old Style"/>
          <w:sz w:val="26"/>
          <w:szCs w:val="26"/>
        </w:rPr>
        <w:t xml:space="preserve"> life </w:t>
      </w:r>
      <w:r w:rsidR="0047361A" w:rsidRPr="00A77293">
        <w:rPr>
          <w:rFonts w:ascii="Bookman Old Style" w:hAnsi="Bookman Old Style"/>
          <w:sz w:val="26"/>
          <w:szCs w:val="26"/>
        </w:rPr>
        <w:t>including p</w:t>
      </w:r>
      <w:r w:rsidR="00A77293" w:rsidRPr="00A77293">
        <w:rPr>
          <w:rFonts w:ascii="Bookman Old Style" w:hAnsi="Bookman Old Style"/>
          <w:sz w:val="26"/>
          <w:szCs w:val="26"/>
        </w:rPr>
        <w:t xml:space="preserve">hysiology, anatomy, phylogenetic study, entomology, ecology, molecular biology, cell biology and type studies etc. </w:t>
      </w:r>
    </w:p>
    <w:p w14:paraId="2A2192F5" w14:textId="64D8BCD7" w:rsidR="001113FA" w:rsidRDefault="001113FA" w:rsidP="00A77293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Zoological studies inculcate the students about the journey of life on our planet starting from its origin billions of years back to the present day huge biodiversity.</w:t>
      </w:r>
    </w:p>
    <w:p w14:paraId="0A2D09CF" w14:textId="45B7215E" w:rsidR="001172CE" w:rsidRDefault="001172CE" w:rsidP="00A77293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The students come across to study the microscopic life as well as the most advanced and complicated level of body organization of animals.</w:t>
      </w:r>
    </w:p>
    <w:p w14:paraId="0139E77E" w14:textId="25D29E7E" w:rsidR="001172CE" w:rsidRDefault="001172CE" w:rsidP="00A77293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Seminar and assignment work strengthen the communication skills of students as well as nurture them with the deep knowledge of the subject.</w:t>
      </w:r>
    </w:p>
    <w:p w14:paraId="1A7E3E41" w14:textId="3AAA36E7" w:rsidR="00E01D64" w:rsidRPr="00E01D64" w:rsidRDefault="00E01D64" w:rsidP="00A77293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Field work and Project work brings out the scientific temperament of the student and develop investigatory and problem</w:t>
      </w:r>
      <w:r w:rsidR="001172CE">
        <w:rPr>
          <w:rFonts w:ascii="Bookman Old Style" w:hAnsi="Bookman Old Style"/>
          <w:sz w:val="26"/>
          <w:szCs w:val="26"/>
        </w:rPr>
        <w:t>-</w:t>
      </w:r>
      <w:r>
        <w:rPr>
          <w:rFonts w:ascii="Bookman Old Style" w:hAnsi="Bookman Old Style"/>
          <w:sz w:val="26"/>
          <w:szCs w:val="26"/>
        </w:rPr>
        <w:t>solving approach.</w:t>
      </w:r>
    </w:p>
    <w:p w14:paraId="0AC66DC7" w14:textId="1C7FD65D" w:rsidR="00A77293" w:rsidRDefault="00A77293" w:rsidP="00A77293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The curriculum also facilitates the </w:t>
      </w:r>
      <w:r w:rsidR="00E01D64">
        <w:rPr>
          <w:rFonts w:ascii="Bookman Old Style" w:hAnsi="Bookman Old Style"/>
          <w:sz w:val="26"/>
          <w:szCs w:val="26"/>
        </w:rPr>
        <w:t>s</w:t>
      </w:r>
      <w:r>
        <w:rPr>
          <w:rFonts w:ascii="Bookman Old Style" w:hAnsi="Bookman Old Style"/>
          <w:sz w:val="26"/>
          <w:szCs w:val="26"/>
        </w:rPr>
        <w:t>tudents to develop practical skills</w:t>
      </w:r>
      <w:r w:rsidR="001172CE">
        <w:rPr>
          <w:rFonts w:ascii="Bookman Old Style" w:hAnsi="Bookman Old Style"/>
          <w:sz w:val="26"/>
          <w:szCs w:val="26"/>
        </w:rPr>
        <w:t xml:space="preserve"> by performing in-hand practical, observing specimens, slides, charts, skeletons etc</w:t>
      </w:r>
      <w:r>
        <w:rPr>
          <w:rFonts w:ascii="Bookman Old Style" w:hAnsi="Bookman Old Style"/>
          <w:sz w:val="26"/>
          <w:szCs w:val="26"/>
        </w:rPr>
        <w:t xml:space="preserve">. </w:t>
      </w:r>
    </w:p>
    <w:p w14:paraId="32F30AFE" w14:textId="77777777" w:rsidR="001172CE" w:rsidRDefault="001172CE" w:rsidP="001172CE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The students become competent to choose diverse fields as their career scope </w:t>
      </w:r>
      <w:r w:rsidRPr="00E01D64">
        <w:rPr>
          <w:rFonts w:ascii="Bookman Old Style" w:hAnsi="Bookman Old Style"/>
          <w:i/>
          <w:iCs/>
          <w:sz w:val="26"/>
          <w:szCs w:val="26"/>
        </w:rPr>
        <w:t>viz.</w:t>
      </w:r>
      <w:r>
        <w:rPr>
          <w:rFonts w:ascii="Bookman Old Style" w:hAnsi="Bookman Old Style"/>
          <w:i/>
          <w:iCs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>Fisheries, Entomology, Ornithology, Molecular Biology, Environmental studies, Embryology, Immunology, Cancer Biology, Genomics, Population genetics, Evolutionary Biology etc.</w:t>
      </w:r>
    </w:p>
    <w:p w14:paraId="1047F0F1" w14:textId="77777777" w:rsidR="001172CE" w:rsidRDefault="001172CE" w:rsidP="00A77293">
      <w:pPr>
        <w:jc w:val="both"/>
        <w:rPr>
          <w:rFonts w:ascii="Bookman Old Style" w:hAnsi="Bookman Old Style"/>
          <w:sz w:val="26"/>
          <w:szCs w:val="26"/>
        </w:rPr>
      </w:pPr>
      <w:bookmarkStart w:id="0" w:name="_GoBack"/>
      <w:bookmarkEnd w:id="0"/>
    </w:p>
    <w:sectPr w:rsidR="00117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0F8"/>
    <w:multiLevelType w:val="hybridMultilevel"/>
    <w:tmpl w:val="615C7E9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1152B"/>
    <w:multiLevelType w:val="hybridMultilevel"/>
    <w:tmpl w:val="7C9833C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510C4"/>
    <w:multiLevelType w:val="hybridMultilevel"/>
    <w:tmpl w:val="A8F2FF1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93F2A"/>
    <w:multiLevelType w:val="hybridMultilevel"/>
    <w:tmpl w:val="E812A9B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673BF"/>
    <w:multiLevelType w:val="hybridMultilevel"/>
    <w:tmpl w:val="7AA6D39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51BAF"/>
    <w:multiLevelType w:val="hybridMultilevel"/>
    <w:tmpl w:val="93E05E6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5364C"/>
    <w:multiLevelType w:val="hybridMultilevel"/>
    <w:tmpl w:val="8E22206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2E1A"/>
    <w:multiLevelType w:val="hybridMultilevel"/>
    <w:tmpl w:val="C3E6CEC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296C07"/>
    <w:multiLevelType w:val="hybridMultilevel"/>
    <w:tmpl w:val="4C50325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74044"/>
    <w:multiLevelType w:val="hybridMultilevel"/>
    <w:tmpl w:val="749844F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0A7598"/>
    <w:multiLevelType w:val="hybridMultilevel"/>
    <w:tmpl w:val="1ACC7DC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64416"/>
    <w:multiLevelType w:val="hybridMultilevel"/>
    <w:tmpl w:val="63F4E0E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EA"/>
    <w:rsid w:val="001113FA"/>
    <w:rsid w:val="001172CE"/>
    <w:rsid w:val="002A07C4"/>
    <w:rsid w:val="0043282F"/>
    <w:rsid w:val="0047361A"/>
    <w:rsid w:val="008558AA"/>
    <w:rsid w:val="00A77293"/>
    <w:rsid w:val="00A94DDC"/>
    <w:rsid w:val="00DA5DEA"/>
    <w:rsid w:val="00DD7AC0"/>
    <w:rsid w:val="00E01D64"/>
    <w:rsid w:val="00E13A54"/>
    <w:rsid w:val="00E24FF2"/>
    <w:rsid w:val="00E622BC"/>
    <w:rsid w:val="00F6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69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A54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A5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5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 kumar</dc:creator>
  <cp:lastModifiedBy>user</cp:lastModifiedBy>
  <cp:revision>2</cp:revision>
  <dcterms:created xsi:type="dcterms:W3CDTF">2024-03-12T17:57:00Z</dcterms:created>
  <dcterms:modified xsi:type="dcterms:W3CDTF">2024-03-12T17:57:00Z</dcterms:modified>
</cp:coreProperties>
</file>