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edero" w:cs="Federo" w:eastAsia="Federo" w:hAnsi="Federo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Federo" w:cs="Federo" w:eastAsia="Federo" w:hAnsi="Federo"/>
          <w:b w:val="1"/>
          <w:color w:val="ff0000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jc w:val="center"/>
        <w:rPr>
          <w:rFonts w:ascii="Federo" w:cs="Federo" w:eastAsia="Federo" w:hAnsi="Federo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Federo" w:cs="Federo" w:eastAsia="Federo" w:hAnsi="Federo"/>
          <w:b w:val="1"/>
          <w:color w:val="ff0000"/>
          <w:sz w:val="24"/>
          <w:szCs w:val="24"/>
          <w:u w:val="single"/>
          <w:rtl w:val="0"/>
        </w:rPr>
        <w:t xml:space="preserve">202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Federo" w:cs="Federo" w:eastAsia="Federo" w:hAnsi="Federo"/>
          <w:b w:val="1"/>
          <w:color w:val="ff0000"/>
          <w:sz w:val="24"/>
          <w:szCs w:val="24"/>
          <w:u w:val="single"/>
          <w:rtl w:val="0"/>
        </w:rPr>
        <w:t xml:space="preserve">-2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entury" w:cs="Century" w:eastAsia="Century" w:hAnsi="Century"/>
          <w:color w:val="ff0000"/>
        </w:rPr>
      </w:pPr>
      <w:r w:rsidDel="00000000" w:rsidR="00000000" w:rsidRPr="00000000">
        <w:rPr>
          <w:rFonts w:ascii="Century" w:cs="Century" w:eastAsia="Century" w:hAnsi="Century"/>
          <w:color w:val="ff0000"/>
          <w:rtl w:val="0"/>
        </w:rPr>
        <w:t xml:space="preserve">Class and Section: </w:t>
      </w:r>
      <w:r w:rsidDel="00000000" w:rsidR="00000000" w:rsidRPr="00000000">
        <w:rPr>
          <w:rFonts w:ascii="Century" w:cs="Century" w:eastAsia="Century" w:hAnsi="Century"/>
          <w:b w:val="1"/>
          <w:color w:val="ff0000"/>
          <w:rtl w:val="0"/>
        </w:rPr>
        <w:t xml:space="preserve">B.A-Ist PASS COURSE  1st 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Century" w:cs="Century" w:eastAsia="Century" w:hAnsi="Century"/>
          <w:color w:val="ff0000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Political Science</w:t>
        <w:tab/>
        <w:tab/>
        <w:tab/>
      </w:r>
      <w:r w:rsidDel="00000000" w:rsidR="00000000" w:rsidRPr="00000000">
        <w:rPr>
          <w:rFonts w:ascii="Century" w:cs="Century" w:eastAsia="Century" w:hAnsi="Century"/>
          <w:color w:val="ff0000"/>
          <w:rtl w:val="0"/>
        </w:rPr>
        <w:t xml:space="preserve">Paper:</w:t>
      </w:r>
      <w:r w:rsidDel="00000000" w:rsidR="00000000" w:rsidRPr="00000000">
        <w:rPr>
          <w:rFonts w:ascii="Century" w:cs="Century" w:eastAsia="Century" w:hAnsi="Century"/>
          <w:b w:val="1"/>
          <w:color w:val="ff0000"/>
          <w:rtl w:val="0"/>
        </w:rPr>
        <w:t xml:space="preserve"> Indian Government and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entury" w:cs="Century" w:eastAsia="Century" w:hAnsi="Century"/>
          <w:color w:val="ff0000"/>
        </w:rPr>
      </w:pPr>
      <w:r w:rsidDel="00000000" w:rsidR="00000000" w:rsidRPr="00000000">
        <w:rPr>
          <w:rFonts w:ascii="Century" w:cs="Century" w:eastAsia="Century" w:hAnsi="Century"/>
          <w:b w:val="1"/>
          <w:color w:val="ff0000"/>
          <w:rtl w:val="0"/>
        </w:rPr>
        <w:t xml:space="preserve"> Teacher’s Name:- Dr.Kavita</w: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5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2"/>
        <w:gridCol w:w="8073"/>
        <w:tblGridChange w:id="0">
          <w:tblGrid>
            <w:gridCol w:w="2502"/>
            <w:gridCol w:w="8073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" w:cs="Century" w:eastAsia="Century" w:hAnsi="Century"/>
                <w:b w:val="1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70c0"/>
                <w:rtl w:val="0"/>
              </w:rPr>
              <w:t xml:space="preserve">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  Topics 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July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Indian Constitution – Sources and Features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Preamble, Fundamental Right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Fundamental Duties and Directive Principles of State Policy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Union  Executive – President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Prime Minister, Council of Ministers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State Executive – Governor, Chief Minister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Council of Ministers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Union and State Legislature – Parliament-Composition and Functions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Speaker of Lok Sabha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Amendment Process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 Legislature-Vidhan Sabha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Judiciary – Supreme Court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Courts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Judicial Review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Federo" w:cs="Federo" w:eastAsia="Federo" w:hAnsi="Federo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Federo" w:cs="Federo" w:eastAsia="Federo" w:hAnsi="Federo"/>
          <w:b w:val="1"/>
          <w:color w:val="ff0000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2C">
      <w:pPr>
        <w:jc w:val="center"/>
        <w:rPr>
          <w:rFonts w:ascii="Federo" w:cs="Federo" w:eastAsia="Federo" w:hAnsi="Federo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Federo" w:cs="Federo" w:eastAsia="Federo" w:hAnsi="Federo"/>
          <w:b w:val="1"/>
          <w:color w:val="ff0000"/>
          <w:sz w:val="24"/>
          <w:szCs w:val="24"/>
          <w:u w:val="single"/>
          <w:rtl w:val="0"/>
        </w:rPr>
        <w:t xml:space="preserve">202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Federo" w:cs="Federo" w:eastAsia="Federo" w:hAnsi="Federo"/>
          <w:b w:val="1"/>
          <w:color w:val="ff0000"/>
          <w:sz w:val="24"/>
          <w:szCs w:val="24"/>
          <w:u w:val="single"/>
          <w:rtl w:val="0"/>
        </w:rPr>
        <w:t xml:space="preserve">-2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Century" w:cs="Century" w:eastAsia="Century" w:hAnsi="Century"/>
          <w:color w:val="ff0000"/>
        </w:rPr>
      </w:pPr>
      <w:r w:rsidDel="00000000" w:rsidR="00000000" w:rsidRPr="00000000">
        <w:rPr>
          <w:rFonts w:ascii="Century" w:cs="Century" w:eastAsia="Century" w:hAnsi="Century"/>
          <w:color w:val="ff0000"/>
          <w:rtl w:val="0"/>
        </w:rPr>
        <w:t xml:space="preserve">Class and Section: </w:t>
      </w:r>
      <w:r w:rsidDel="00000000" w:rsidR="00000000" w:rsidRPr="00000000">
        <w:rPr>
          <w:rFonts w:ascii="Century" w:cs="Century" w:eastAsia="Century" w:hAnsi="Century"/>
          <w:b w:val="1"/>
          <w:color w:val="ff0000"/>
          <w:rtl w:val="0"/>
        </w:rPr>
        <w:t xml:space="preserve">B.A-Ist PASS COURSE  1st 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Century" w:cs="Century" w:eastAsia="Century" w:hAnsi="Century"/>
          <w:color w:val="ff0000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Political Science</w:t>
        <w:tab/>
        <w:tab/>
        <w:tab/>
      </w:r>
      <w:r w:rsidDel="00000000" w:rsidR="00000000" w:rsidRPr="00000000">
        <w:rPr>
          <w:rFonts w:ascii="Century" w:cs="Century" w:eastAsia="Century" w:hAnsi="Century"/>
          <w:color w:val="ff0000"/>
          <w:rtl w:val="0"/>
        </w:rPr>
        <w:t xml:space="preserve">Paper:</w:t>
      </w:r>
      <w:r w:rsidDel="00000000" w:rsidR="00000000" w:rsidRPr="00000000">
        <w:rPr>
          <w:rFonts w:ascii="Century" w:cs="Century" w:eastAsia="Century" w:hAnsi="Century"/>
          <w:b w:val="1"/>
          <w:color w:val="ff0000"/>
          <w:rtl w:val="0"/>
        </w:rPr>
        <w:t xml:space="preserve"> Indian Government and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Century" w:cs="Century" w:eastAsia="Century" w:hAnsi="Century"/>
          <w:color w:val="ff0000"/>
        </w:rPr>
      </w:pPr>
      <w:r w:rsidDel="00000000" w:rsidR="00000000" w:rsidRPr="00000000">
        <w:rPr>
          <w:rFonts w:ascii="Century" w:cs="Century" w:eastAsia="Century" w:hAnsi="Century"/>
          <w:b w:val="1"/>
          <w:color w:val="ff0000"/>
          <w:rtl w:val="0"/>
        </w:rPr>
        <w:t xml:space="preserve"> Teacher’s Name:- Dr.Maher Singh</w:t>
      </w:r>
      <w:r w:rsidDel="00000000" w:rsidR="00000000" w:rsidRPr="00000000">
        <w:rPr>
          <w:rtl w:val="0"/>
        </w:rPr>
      </w:r>
    </w:p>
    <w:tbl>
      <w:tblPr>
        <w:tblStyle w:val="Table2"/>
        <w:tblW w:w="10575.0" w:type="dxa"/>
        <w:jc w:val="left"/>
        <w:tblInd w:w="-5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2"/>
        <w:gridCol w:w="8073"/>
        <w:tblGridChange w:id="0">
          <w:tblGrid>
            <w:gridCol w:w="2502"/>
            <w:gridCol w:w="8073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" w:cs="Century" w:eastAsia="Century" w:hAnsi="Century"/>
                <w:b w:val="1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color w:val="0070c0"/>
                <w:rtl w:val="0"/>
              </w:rPr>
              <w:t xml:space="preserve">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     Topics 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July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Indian Constitution – Sources and Features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Preamble, Fundamental Right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Fundamental Duties and Directive Principles of State Policy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Union  Executive – President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Prime Minister, Council of Ministers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State Executive – Governor, Chief Minister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Council of Ministers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Union and State Legislature – Parliament-Composition and Functions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Speaker of Lok Sabha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Amendment Process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 Legislature-Vidhan Sabha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Judiciary – Supreme Court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Courts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Judicial Review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56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u w:val="single"/>
          <w:rtl w:val="0"/>
        </w:rPr>
        <w:t xml:space="preserve">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Federo" w:cs="Federo" w:eastAsia="Federo" w:hAnsi="Federo"/>
          <w:b w:val="1"/>
          <w:sz w:val="24"/>
          <w:szCs w:val="24"/>
          <w:u w:val="single"/>
          <w:rtl w:val="0"/>
        </w:rPr>
        <w:t xml:space="preserve">-2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center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Class and Section: </w:t>
      </w:r>
      <w:r w:rsidDel="00000000" w:rsidR="00000000" w:rsidRPr="00000000">
        <w:rPr>
          <w:rFonts w:ascii="Century" w:cs="Century" w:eastAsia="Century" w:hAnsi="Century"/>
          <w:b w:val="1"/>
          <w:rtl w:val="0"/>
        </w:rPr>
        <w:t xml:space="preserve">B.A-II PASS COURSE  3</w:t>
      </w:r>
      <w:r w:rsidDel="00000000" w:rsidR="00000000" w:rsidRPr="00000000">
        <w:rPr>
          <w:rFonts w:ascii="Century" w:cs="Century" w:eastAsia="Century" w:hAnsi="Century"/>
          <w:b w:val="1"/>
          <w:vertAlign w:val="superscript"/>
          <w:rtl w:val="0"/>
        </w:rPr>
        <w:t xml:space="preserve">Rd</w:t>
      </w:r>
      <w:r w:rsidDel="00000000" w:rsidR="00000000" w:rsidRPr="00000000">
        <w:rPr>
          <w:rFonts w:ascii="Century" w:cs="Century" w:eastAsia="Century" w:hAnsi="Century"/>
          <w:b w:val="1"/>
          <w:rtl w:val="0"/>
        </w:rPr>
        <w:t xml:space="preserve"> 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Political Science</w:t>
        <w:tab/>
        <w:tab/>
        <w:tab/>
      </w:r>
      <w:r w:rsidDel="00000000" w:rsidR="00000000" w:rsidRPr="00000000">
        <w:rPr>
          <w:rFonts w:ascii="Century" w:cs="Century" w:eastAsia="Century" w:hAnsi="Century"/>
          <w:rtl w:val="0"/>
        </w:rPr>
        <w:t xml:space="preserve">Paper: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Principles of Political Science-I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b w:val="1"/>
          <w:rtl w:val="0"/>
        </w:rPr>
        <w:t xml:space="preserve">  Teacher’s Name:-Dr.Kavita</w:t>
      </w:r>
      <w:r w:rsidDel="00000000" w:rsidR="00000000" w:rsidRPr="00000000">
        <w:rPr>
          <w:rtl w:val="0"/>
        </w:rPr>
      </w:r>
    </w:p>
    <w:tbl>
      <w:tblPr>
        <w:tblStyle w:val="Table3"/>
        <w:tblW w:w="10575.0" w:type="dxa"/>
        <w:jc w:val="left"/>
        <w:tblInd w:w="-5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2"/>
        <w:gridCol w:w="8073"/>
        <w:tblGridChange w:id="0">
          <w:tblGrid>
            <w:gridCol w:w="2502"/>
            <w:gridCol w:w="8073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Topics 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Political Science: introduction, Definition and Meaning                                Political Science: Nature and Scope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Science : Traditional &amp; modern approach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Relations of Political Science with other Social Sciences.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State: Definition and Elements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State: Relations with the other organizations and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Theories of the Origin of the State : Divine Theory &amp; Force Theory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Theories of the Origin of the State. Patriarchal &amp; Matriarchal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Theories of the Origin of the State:  Social Contract Theory &amp; Marxician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Nature of State: Liberal &amp;Marxian and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Functions of State: Liberal Views &amp; Socialist Views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Welfare State: Concept &amp;Functions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Functions of State: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Tests, presentations and discussions 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Sovereignty: Definition, Attributes and Types.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Theories of Sovereignty: Monistic and Pluralistic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Govt. College for Women Lakhan Majra, Rohtak</w:t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Lesson Plan (Odd Semester 2023-24)</w:t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Name of Assistant Professor: Mr. Maher Singh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Class: - B.A 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,5th Semester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Subject: Political Science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Paper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b0f0"/>
          <w:rtl w:val="0"/>
        </w:rPr>
        <w:t xml:space="preserve">International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4"/>
          <w:szCs w:val="24"/>
          <w:rtl w:val="0"/>
        </w:rPr>
        <w:t xml:space="preserve">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-5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2"/>
        <w:gridCol w:w="8073"/>
        <w:tblGridChange w:id="0">
          <w:tblGrid>
            <w:gridCol w:w="2502"/>
            <w:gridCol w:w="8073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entury" w:cs="Century" w:eastAsia="Century" w:hAnsi="Century"/>
                <w:b w:val="1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rtl w:val="0"/>
              </w:rPr>
              <w:t xml:space="preserve">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Topics 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International Organization: Meaning, Nature and Scope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International Organization: Meaning, Nature and Scope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Evolution and growth of International Organization.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Evolution and growth of International Organization.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League of Nations, Structure, Objectives, Functions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League of Nations- Causes of Failure.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U.N.O.: Origins, Objectives and Principles, Membership, Structure and Functions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Organs of United Nations: General Assembly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Security Councils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Economic and Social Council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U.N. Secretariat, International Court of Justice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Specialized Agencies of the United Nations: UNESCO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2535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IMF, ILO</w:t>
              <w:tab/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UNICEF, WHO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Govt. College for Women Lakhan Majra, Rohtak</w:t>
      </w:r>
    </w:p>
    <w:p w:rsidR="00000000" w:rsidDel="00000000" w:rsidP="00000000" w:rsidRDefault="00000000" w:rsidRPr="00000000" w14:paraId="000000A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Lesson Plan (Even Semester 2023-24)</w:t>
      </w:r>
    </w:p>
    <w:p w:rsidR="00000000" w:rsidDel="00000000" w:rsidP="00000000" w:rsidRDefault="00000000" w:rsidRPr="00000000" w14:paraId="000000A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Name of Assistant Professor: Mr. Maher Singh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Class: - B.A 2nd Semester</w:t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Subject: Political Science</w:t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Paper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Indian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50.0" w:type="dxa"/>
        <w:jc w:val="left"/>
        <w:tblInd w:w="5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430"/>
        <w:gridCol w:w="6390"/>
        <w:tblGridChange w:id="0">
          <w:tblGrid>
            <w:gridCol w:w="930"/>
            <w:gridCol w:w="2430"/>
            <w:gridCol w:w="639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Date/Week/Month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January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Federalism.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Federalism and its Working with reference to Centre-State Relations.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February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Demand for State Autonomy.</w:t>
            </w:r>
          </w:p>
          <w:p w:rsidR="00000000" w:rsidDel="00000000" w:rsidP="00000000" w:rsidRDefault="00000000" w:rsidRPr="00000000" w14:paraId="000000B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 Emerging Trends in Indian Federalism.</w:t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March 2024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Election Commission &amp; Electoral Process.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Problem of Defection.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Party System in India.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April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Role of Caste in India.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Role of Religion  in India.</w:t>
            </w:r>
          </w:p>
          <w:p w:rsidR="00000000" w:rsidDel="00000000" w:rsidP="00000000" w:rsidRDefault="00000000" w:rsidRPr="00000000" w14:paraId="000000CA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Role  Language and  Regionalism in India.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Politics of Reservation.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Govt. College for Women Lakhan Majra, Rohtak</w:t>
      </w:r>
    </w:p>
    <w:p w:rsidR="00000000" w:rsidDel="00000000" w:rsidP="00000000" w:rsidRDefault="00000000" w:rsidRPr="00000000" w14:paraId="000000D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Lesson Plan (Even Semester 2023-24)</w:t>
      </w:r>
    </w:p>
    <w:p w:rsidR="00000000" w:rsidDel="00000000" w:rsidP="00000000" w:rsidRDefault="00000000" w:rsidRPr="00000000" w14:paraId="000000D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Name of Assistant Professor: Dr.Kavita</w:t>
      </w:r>
    </w:p>
    <w:p w:rsidR="00000000" w:rsidDel="00000000" w:rsidP="00000000" w:rsidRDefault="00000000" w:rsidRPr="00000000" w14:paraId="000000DB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Class: - B.A 2nd Semester</w:t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Subject: Political Science</w:t>
      </w:r>
    </w:p>
    <w:p w:rsidR="00000000" w:rsidDel="00000000" w:rsidP="00000000" w:rsidRDefault="00000000" w:rsidRPr="00000000" w14:paraId="000000DD">
      <w:pPr>
        <w:spacing w:after="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Paper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Indian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Ind w:w="5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430"/>
        <w:gridCol w:w="6390"/>
        <w:tblGridChange w:id="0">
          <w:tblGrid>
            <w:gridCol w:w="930"/>
            <w:gridCol w:w="2430"/>
            <w:gridCol w:w="639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Date/Week/Month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January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Federalism.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Federalism and its Working with reference to Centre-State Relations.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February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Demand for State Autonomy.</w:t>
            </w:r>
          </w:p>
          <w:p w:rsidR="00000000" w:rsidDel="00000000" w:rsidP="00000000" w:rsidRDefault="00000000" w:rsidRPr="00000000" w14:paraId="000000EB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 Emerging Trends in Indian Federalism.</w:t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March 2024</w:t>
            </w:r>
          </w:p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Election Commission &amp; Electoral Process.</w:t>
            </w:r>
          </w:p>
          <w:p w:rsidR="00000000" w:rsidDel="00000000" w:rsidP="00000000" w:rsidRDefault="00000000" w:rsidRPr="00000000" w14:paraId="000000F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Problem of Defection.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Party System in India.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April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Role of Caste in India.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Role of Religion  in India.</w:t>
            </w:r>
          </w:p>
          <w:p w:rsidR="00000000" w:rsidDel="00000000" w:rsidP="00000000" w:rsidRDefault="00000000" w:rsidRPr="00000000" w14:paraId="000000F7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Role  Language and  Regionalism in India.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Politics of Reservation.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Govt. College for Women Lakhan Majra, Rohtak</w:t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Lesson Plan (Even Semester 2023-24)</w:t>
      </w:r>
    </w:p>
    <w:p w:rsidR="00000000" w:rsidDel="00000000" w:rsidP="00000000" w:rsidRDefault="00000000" w:rsidRPr="00000000" w14:paraId="000001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Name of Assistant Professor: Dr.Kavita</w:t>
      </w:r>
    </w:p>
    <w:p w:rsidR="00000000" w:rsidDel="00000000" w:rsidP="00000000" w:rsidRDefault="00000000" w:rsidRPr="00000000" w14:paraId="00000108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Class: - B.A 4th Semester</w:t>
      </w:r>
    </w:p>
    <w:p w:rsidR="00000000" w:rsidDel="00000000" w:rsidP="00000000" w:rsidRDefault="00000000" w:rsidRPr="00000000" w14:paraId="00000109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Subject: Political Science</w:t>
      </w:r>
    </w:p>
    <w:p w:rsidR="00000000" w:rsidDel="00000000" w:rsidP="00000000" w:rsidRDefault="00000000" w:rsidRPr="00000000" w14:paraId="0000010A">
      <w:pPr>
        <w:spacing w:after="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Paper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Principles of Political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50.0" w:type="dxa"/>
        <w:jc w:val="left"/>
        <w:tblInd w:w="5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"/>
        <w:gridCol w:w="2430"/>
        <w:gridCol w:w="6390"/>
        <w:tblGridChange w:id="0">
          <w:tblGrid>
            <w:gridCol w:w="930"/>
            <w:gridCol w:w="2430"/>
            <w:gridCol w:w="6390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Date/Week/Month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January 2024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Right:- Related Themes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Relationship between Right and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February 2024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 w14:paraId="00000118">
            <w:pPr>
              <w:spacing w:after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Liberty:- Meaning  and Themes,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Positive Liberty and Negative Liberty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3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1A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March 2024</w:t>
            </w:r>
          </w:p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Equality:- Liberal and Different  Themes, Relationship between Liberty and Equality</w:t>
            </w:r>
          </w:p>
          <w:p w:rsidR="00000000" w:rsidDel="00000000" w:rsidP="00000000" w:rsidRDefault="00000000" w:rsidRPr="00000000" w14:paraId="0000011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Development :- Meaning and Features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April 2024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Liberal and Marxist Approach of Development,</w:t>
            </w:r>
            <w:r w:rsidDel="00000000" w:rsidR="00000000" w:rsidRPr="00000000">
              <w:rPr>
                <w:rtl w:val="0"/>
              </w:rPr>
              <w:t xml:space="preserve"> Gandhi 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Approach of Development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RTI Meaning, Feature ,Shortcomings</w:t>
            </w:r>
          </w:p>
          <w:p w:rsidR="00000000" w:rsidDel="00000000" w:rsidP="00000000" w:rsidRDefault="00000000" w:rsidRPr="00000000" w14:paraId="00000123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Consumer </w:t>
            </w: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Protection and Welfare.</w:t>
            </w:r>
          </w:p>
          <w:p w:rsidR="00000000" w:rsidDel="00000000" w:rsidP="00000000" w:rsidRDefault="00000000" w:rsidRPr="00000000" w14:paraId="0000012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Govt. College for Women Lakhan Majra, Rohtak</w:t>
      </w:r>
    </w:p>
    <w:p w:rsidR="00000000" w:rsidDel="00000000" w:rsidP="00000000" w:rsidRDefault="00000000" w:rsidRPr="00000000" w14:paraId="000001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u w:val="single"/>
          <w:rtl w:val="0"/>
        </w:rPr>
        <w:t xml:space="preserve">Lesson Plan (Even Semester 2023-24)</w:t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Rule="auto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Name of Assistant Professor: Mr. Maher Singh</w:t>
      </w:r>
    </w:p>
    <w:p w:rsidR="00000000" w:rsidDel="00000000" w:rsidP="00000000" w:rsidRDefault="00000000" w:rsidRPr="00000000" w14:paraId="00000135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Class: - B.A 6th Semester</w:t>
      </w:r>
    </w:p>
    <w:p w:rsidR="00000000" w:rsidDel="00000000" w:rsidP="00000000" w:rsidRDefault="00000000" w:rsidRPr="00000000" w14:paraId="00000136">
      <w:pPr>
        <w:spacing w:after="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Subject: Political Science</w:t>
      </w:r>
    </w:p>
    <w:p w:rsidR="00000000" w:rsidDel="00000000" w:rsidP="00000000" w:rsidRDefault="00000000" w:rsidRPr="00000000" w14:paraId="00000137">
      <w:pPr>
        <w:spacing w:after="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Paper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Regional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50.0" w:type="dxa"/>
        <w:jc w:val="left"/>
        <w:tblInd w:w="5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"/>
        <w:gridCol w:w="2430"/>
        <w:gridCol w:w="6390"/>
        <w:tblGridChange w:id="0">
          <w:tblGrid>
            <w:gridCol w:w="930"/>
            <w:gridCol w:w="2430"/>
            <w:gridCol w:w="6390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Date/Week/Month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January 2024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Regional Organizations :European Community ,Formation of European Economic Community and Institutions of European Union.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36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February 2024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Regional Organizations :SAARC, objectives of the Establishment Of SAARC, SAARC Summits,</w:t>
            </w:r>
          </w:p>
          <w:p w:rsidR="00000000" w:rsidDel="00000000" w:rsidP="00000000" w:rsidRDefault="00000000" w:rsidRPr="00000000" w14:paraId="00000144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 of India in SAARC, problems of SAARC and it's solution.                                                        Regional Organization :ASEAN Introduction and Background, Formation and Organization structure Of ASEAN.</w:t>
            </w:r>
          </w:p>
          <w:p w:rsidR="00000000" w:rsidDel="00000000" w:rsidP="00000000" w:rsidRDefault="00000000" w:rsidRPr="00000000" w14:paraId="00000145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73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March 2024</w:t>
            </w:r>
          </w:p>
          <w:p w:rsidR="00000000" w:rsidDel="00000000" w:rsidP="00000000" w:rsidRDefault="00000000" w:rsidRPr="00000000" w14:paraId="000001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United Nations and Human Rights Introduction, main features if Human Rights, classification and Criticism of Rights.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of Decolonization, Meaning and Features of colonialism, main Causes of Origin of Colonialism, Kinds Of Colonialism. 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April 2024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Peace -Making and Peace Enforcemen,United Nation and peace Making.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Peace Building and Peace keeping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 of the United Nations and Democratization of U. N. and India Claim for Permanent Membership of the Security Council.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rFonts w:ascii="Federo" w:cs="Federo" w:eastAsia="Federo" w:hAnsi="Feder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Federo"/>
  <w:font w:name="Centur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